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left"/>
        <w:rPr>
          <w:sz w:val="24"/>
        </w:rPr>
      </w:pPr>
      <w:bookmarkStart w:id="0" w:name="_GoBack"/>
      <w:bookmarkStart w:id="1" w:name="_GoBack"/>
      <w:bookmarkEnd w:id="1"/>
      <w:r>
        <w:rPr>
          <w:sz w:val="24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186055</wp:posOffset>
            </wp:positionH>
            <wp:positionV relativeFrom="paragraph">
              <wp:posOffset>-4445</wp:posOffset>
            </wp:positionV>
            <wp:extent cx="5381625" cy="3429000"/>
            <wp:effectExtent l="0" t="0" r="0" b="0"/>
            <wp:wrapTight wrapText="bothSides">
              <wp:wrapPolygon edited="0">
                <wp:start x="-20" y="0"/>
                <wp:lineTo x="-20" y="21462"/>
                <wp:lineTo x="21559" y="21462"/>
                <wp:lineTo x="21559" y="0"/>
                <wp:lineTo x="-20" y="0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rPr>
          <w:sz w:val="40"/>
          <w:szCs w:val="40"/>
        </w:rPr>
      </w:pPr>
      <w:r>
        <w:rPr>
          <w:sz w:val="40"/>
          <w:szCs w:val="40"/>
        </w:rPr>
        <w:t>REGULAMIN</w:t>
      </w:r>
    </w:p>
    <w:p>
      <w:pPr>
        <w:pStyle w:val="Tretekstu"/>
        <w:rPr/>
      </w:pPr>
      <w:r>
        <w:rPr>
          <w:sz w:val="32"/>
          <w:szCs w:val="32"/>
        </w:rPr>
        <w:t>X</w:t>
      </w:r>
      <w:r>
        <w:rPr>
          <w:sz w:val="30"/>
          <w:szCs w:val="30"/>
        </w:rPr>
        <w:t xml:space="preserve"> EDYCJI</w:t>
      </w:r>
    </w:p>
    <w:p>
      <w:pPr>
        <w:pStyle w:val="Tretekstu"/>
        <w:rPr>
          <w:sz w:val="30"/>
          <w:szCs w:val="30"/>
        </w:rPr>
      </w:pPr>
      <w:r>
        <w:rPr>
          <w:sz w:val="30"/>
          <w:szCs w:val="30"/>
        </w:rPr>
        <w:t>WOJEWÓDZKIEGO</w:t>
      </w:r>
    </w:p>
    <w:p>
      <w:pPr>
        <w:pStyle w:val="Tretekstu"/>
        <w:rPr>
          <w:sz w:val="30"/>
          <w:szCs w:val="30"/>
        </w:rPr>
      </w:pPr>
      <w:r>
        <w:rPr>
          <w:sz w:val="30"/>
          <w:szCs w:val="30"/>
        </w:rPr>
        <w:t>KONKURSU PLASTYCZNEGO</w:t>
      </w:r>
    </w:p>
    <w:p>
      <w:pPr>
        <w:pStyle w:val="Normal"/>
        <w:jc w:val="center"/>
        <w:rPr/>
      </w:pPr>
      <w:r>
        <w:rPr>
          <w:b/>
          <w:bCs/>
          <w:i/>
          <w:sz w:val="38"/>
          <w:szCs w:val="38"/>
        </w:rPr>
        <w:t xml:space="preserve"> „</w:t>
      </w:r>
      <w:r>
        <w:rPr>
          <w:b/>
          <w:bCs/>
          <w:i/>
          <w:sz w:val="38"/>
          <w:szCs w:val="38"/>
        </w:rPr>
        <w:t>POSTAĆ ŚWIĘTEGO MIKOŁAJA</w:t>
      </w:r>
    </w:p>
    <w:p>
      <w:pPr>
        <w:pStyle w:val="Normal"/>
        <w:jc w:val="center"/>
        <w:rPr>
          <w:b/>
          <w:b/>
          <w:bCs/>
          <w:i/>
          <w:i/>
          <w:sz w:val="38"/>
          <w:szCs w:val="38"/>
        </w:rPr>
      </w:pPr>
      <w:r>
        <w:rPr>
          <w:b/>
          <w:bCs/>
          <w:i/>
          <w:sz w:val="30"/>
          <w:szCs w:val="30"/>
        </w:rPr>
        <w:t>NAD WISŁĄ</w:t>
      </w:r>
      <w:r>
        <w:rPr>
          <w:b/>
          <w:bCs/>
          <w:i/>
          <w:sz w:val="38"/>
          <w:szCs w:val="38"/>
        </w:rPr>
        <w:t>”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POD HONOROWYMI PATRONATAMI: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WOJEWODY KUJAWSKO-POMORSKIEGO, MARSZAŁKA WOJEWÓDZTWA KUJAWSKO-POMORSKIEGO, PREZYDENTA MIASTA TORUNIA, KUJAWSKO-POMORSKIEGO KURATORA OŚWIATY </w:t>
        <w:tab/>
        <w:t>I STAROSTY TORUŃSKIEGO.</w:t>
      </w:r>
    </w:p>
    <w:p>
      <w:pPr>
        <w:pStyle w:val="Normal"/>
        <w:jc w:val="center"/>
        <w:rPr>
          <w:b/>
          <w:b/>
          <w:bCs/>
          <w:i/>
          <w:i/>
          <w:sz w:val="36"/>
          <w:u w:val="single"/>
        </w:rPr>
      </w:pPr>
      <w:r>
        <w:rPr>
          <w:b/>
          <w:bCs/>
          <w:i/>
          <w:sz w:val="36"/>
          <w:u w:val="single"/>
        </w:rPr>
      </w:r>
    </w:p>
    <w:p>
      <w:pPr>
        <w:pStyle w:val="Normal"/>
        <w:jc w:val="center"/>
        <w:rPr>
          <w:b/>
          <w:b/>
          <w:bCs/>
          <w:i/>
          <w:i/>
          <w:sz w:val="26"/>
          <w:szCs w:val="26"/>
          <w:u w:val="single"/>
        </w:rPr>
      </w:pPr>
      <w:r>
        <w:rPr>
          <w:b/>
          <w:bCs/>
          <w:i/>
          <w:sz w:val="26"/>
          <w:szCs w:val="26"/>
          <w:u w:val="single"/>
        </w:rPr>
      </w:r>
    </w:p>
    <w:p>
      <w:pPr>
        <w:pStyle w:val="Normal"/>
        <w:numPr>
          <w:ilvl w:val="0"/>
          <w:numId w:val="1"/>
        </w:numPr>
        <w:rPr/>
      </w:pPr>
      <w:r>
        <w:rPr>
          <w:sz w:val="26"/>
          <w:szCs w:val="26"/>
        </w:rPr>
        <w:t>Organizatorem konkursu jest Szkoła Podstawowa nr 8 w Toruniu.</w:t>
      </w:r>
    </w:p>
    <w:p>
      <w:pPr>
        <w:pStyle w:val="Normal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Celem konkursu jest:</w:t>
      </w:r>
    </w:p>
    <w:p>
      <w:pPr>
        <w:pStyle w:val="Normal"/>
        <w:numPr>
          <w:ilvl w:val="1"/>
          <w:numId w:val="1"/>
        </w:numPr>
        <w:rPr/>
      </w:pPr>
      <w:r>
        <w:rPr>
          <w:sz w:val="26"/>
          <w:szCs w:val="26"/>
        </w:rPr>
        <w:t>zachęcanie uczniów i nauczycieli do czynnego zainteresowania tematyką mikołajek oraz tradycją Świąt Bożego Narodzenia, a także elementami przyrodniczymi związanymi z Wisłą ze względu na obchodzony rok rzeki Wisły- miast leżących nad Wisłą, najpiękniejszych miejsc związanych z rzeką, dostrzeżenie walorów przyrodniczych, krajobrazowych i kulturowych;</w:t>
      </w:r>
    </w:p>
    <w:p>
      <w:pPr>
        <w:pStyle w:val="Normal"/>
        <w:numPr>
          <w:ilvl w:val="1"/>
          <w:numId w:val="1"/>
        </w:numPr>
        <w:rPr/>
      </w:pPr>
      <w:r>
        <w:rPr>
          <w:sz w:val="26"/>
          <w:szCs w:val="26"/>
        </w:rPr>
        <w:t>rozwój umiejętności artystycznych wśród dzieci, kształtowanie wrażliwości i poczucia estetyki;</w:t>
      </w:r>
    </w:p>
    <w:p>
      <w:pPr>
        <w:pStyle w:val="Normal"/>
        <w:numPr>
          <w:ilvl w:val="1"/>
          <w:numId w:val="1"/>
        </w:numPr>
        <w:rPr/>
      </w:pPr>
      <w:r>
        <w:rPr>
          <w:sz w:val="26"/>
          <w:szCs w:val="26"/>
        </w:rPr>
        <w:t>popularyzowanie wiedzy plastycznej, wzbogacanie warsztatu plastycznego, pobudzanie wyobraźni plastycznej;</w:t>
      </w:r>
    </w:p>
    <w:p>
      <w:pPr>
        <w:pStyle w:val="Normal"/>
        <w:numPr>
          <w:ilvl w:val="1"/>
          <w:numId w:val="1"/>
        </w:numPr>
        <w:rPr/>
      </w:pPr>
      <w:r>
        <w:rPr>
          <w:sz w:val="26"/>
          <w:szCs w:val="26"/>
        </w:rPr>
        <w:t>prezentacja twórczości dziecięcej, promocja umiejętności i talentów.</w:t>
      </w:r>
    </w:p>
    <w:p>
      <w:pPr>
        <w:pStyle w:val="Normal"/>
        <w:numPr>
          <w:ilvl w:val="0"/>
          <w:numId w:val="1"/>
        </w:numPr>
        <w:rPr/>
      </w:pPr>
      <w:r>
        <w:rPr>
          <w:sz w:val="26"/>
          <w:szCs w:val="26"/>
        </w:rPr>
        <w:t xml:space="preserve">Konkurs przeznaczony jest dla dzieci przedszkolnych oraz uczniów szkoły podstawowej. </w:t>
      </w:r>
    </w:p>
    <w:p>
      <w:pPr>
        <w:pStyle w:val="Normal"/>
        <w:ind w:left="786" w:hanging="0"/>
        <w:rPr/>
      </w:pPr>
      <w:r>
        <w:rPr>
          <w:sz w:val="26"/>
          <w:szCs w:val="26"/>
        </w:rPr>
        <w:t>W konkursie biorą udział szkoły podstawowe, przedszkola i instytucje z województwa kujawsko-pomorskiego.</w:t>
      </w:r>
    </w:p>
    <w:p>
      <w:pPr>
        <w:pStyle w:val="Normal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Prace powinny być wykonywane </w:t>
      </w:r>
      <w:r>
        <w:rPr>
          <w:sz w:val="26"/>
          <w:szCs w:val="26"/>
          <w:u w:val="single"/>
        </w:rPr>
        <w:t>indywidualnie i samodzielnie;</w:t>
      </w:r>
      <w:r>
        <w:rPr>
          <w:sz w:val="26"/>
          <w:szCs w:val="26"/>
        </w:rPr>
        <w:t xml:space="preserve"> </w:t>
      </w:r>
    </w:p>
    <w:p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format A3 lub A4 - płaski; </w:t>
      </w:r>
    </w:p>
    <w:p>
      <w:pPr>
        <w:pStyle w:val="ListParagraph"/>
        <w:numPr>
          <w:ilvl w:val="0"/>
          <w:numId w:val="3"/>
        </w:numPr>
        <w:rPr/>
      </w:pPr>
      <w:r>
        <w:rPr>
          <w:sz w:val="26"/>
          <w:szCs w:val="26"/>
        </w:rPr>
        <w:t>technika jedna lub łączona (kredki, pastele, farby, wycinanki – bez sypkich dodatków i plasteliny).</w:t>
      </w:r>
    </w:p>
    <w:p>
      <w:pPr>
        <w:pStyle w:val="Normal"/>
        <w:numPr>
          <w:ilvl w:val="0"/>
          <w:numId w:val="1"/>
        </w:numPr>
        <w:rPr/>
      </w:pPr>
      <w:r>
        <w:rPr>
          <w:sz w:val="26"/>
          <w:szCs w:val="26"/>
        </w:rPr>
        <w:t>Postaci Świętego Mikołaja nad Wisłą mogą być wykonywane na zajęciach plastycznych: na lekcjach, zajęciach pozalekcyjnych, w świetlicy szkolnej, bibliotece, itp.</w:t>
      </w:r>
    </w:p>
    <w:p>
      <w:pPr>
        <w:pStyle w:val="Normal"/>
        <w:numPr>
          <w:ilvl w:val="0"/>
          <w:numId w:val="1"/>
        </w:numPr>
        <w:rPr/>
      </w:pPr>
      <w:r>
        <w:rPr>
          <w:sz w:val="26"/>
          <w:szCs w:val="26"/>
        </w:rPr>
        <w:t xml:space="preserve">Każda szkoła, przedszkole lub instytucja wystawia do konkursu </w:t>
      </w:r>
      <w:r>
        <w:rPr>
          <w:sz w:val="26"/>
          <w:szCs w:val="26"/>
          <w:u w:val="single"/>
        </w:rPr>
        <w:t>maksymalnie 15 prac</w:t>
      </w:r>
      <w:r>
        <w:rPr>
          <w:sz w:val="26"/>
          <w:szCs w:val="26"/>
        </w:rPr>
        <w:t>, wyłonionych w etapie wewnętrznym.</w:t>
      </w:r>
    </w:p>
    <w:p>
      <w:pPr>
        <w:pStyle w:val="Normal"/>
        <w:numPr>
          <w:ilvl w:val="0"/>
          <w:numId w:val="1"/>
        </w:numPr>
        <w:rPr/>
      </w:pPr>
      <w:r>
        <w:rPr>
          <w:sz w:val="26"/>
          <w:szCs w:val="26"/>
        </w:rPr>
        <w:t>Etap wewnętrzny w danej placówce przeprowadza powołana (wewnętrznie) komisja z danej instytucji, której zadaniem jest wybór 15 najlepszych prac.</w:t>
      </w:r>
    </w:p>
    <w:p>
      <w:pPr>
        <w:pStyle w:val="Normal"/>
        <w:numPr>
          <w:ilvl w:val="0"/>
          <w:numId w:val="1"/>
        </w:numPr>
        <w:rPr/>
      </w:pPr>
      <w:r>
        <w:rPr>
          <w:sz w:val="26"/>
          <w:szCs w:val="26"/>
        </w:rPr>
        <w:t xml:space="preserve">Prace konkursowe należy przesłać lub złożyć osobiście w świetlicy Szkoły Podstawowej nr 8 w Toruniu (z dopiskiem </w:t>
      </w:r>
      <w:r>
        <w:rPr>
          <w:sz w:val="26"/>
          <w:szCs w:val="26"/>
          <w:u w:val="single"/>
        </w:rPr>
        <w:t>„KONKURS PLASTYCZNY- ŚWIĘTY MIKOŁAJ”)</w:t>
      </w:r>
      <w:r>
        <w:rPr>
          <w:sz w:val="26"/>
          <w:szCs w:val="26"/>
        </w:rPr>
        <w:t xml:space="preserve"> do </w:t>
      </w:r>
      <w:r>
        <w:rPr>
          <w:b/>
          <w:bCs/>
          <w:sz w:val="26"/>
          <w:szCs w:val="26"/>
        </w:rPr>
        <w:t>24 listopada 2017 roku.</w:t>
      </w:r>
    </w:p>
    <w:p>
      <w:pPr>
        <w:pStyle w:val="Normal"/>
        <w:rPr>
          <w:i/>
          <w:i/>
          <w:iCs/>
        </w:rPr>
      </w:pPr>
      <w:r>
        <w:rPr>
          <w:i/>
          <w:iCs/>
          <w:sz w:val="26"/>
          <w:szCs w:val="26"/>
        </w:rPr>
        <w:t xml:space="preserve"> </w:t>
      </w:r>
    </w:p>
    <w:p>
      <w:pPr>
        <w:pStyle w:val="Normal"/>
        <w:jc w:val="center"/>
        <w:rPr>
          <w:i/>
          <w:i/>
          <w:iCs/>
        </w:rPr>
      </w:pPr>
      <w:r>
        <w:rPr>
          <w:b/>
          <w:bCs/>
          <w:i/>
          <w:iCs/>
          <w:sz w:val="26"/>
          <w:szCs w:val="26"/>
        </w:rPr>
        <w:t xml:space="preserve">Adres szkoły: 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Szkoła Podstawowa nr 8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ul. Łyskowskiego 28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87-100 Toruń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6"/>
          <w:szCs w:val="26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b/>
          <w:sz w:val="26"/>
          <w:szCs w:val="26"/>
        </w:rPr>
        <w:t>Prace powinny zawierać informacje</w:t>
      </w:r>
      <w:r>
        <w:rPr>
          <w:sz w:val="26"/>
          <w:szCs w:val="26"/>
        </w:rPr>
        <w:t xml:space="preserve"> (umieszczone </w:t>
      </w:r>
      <w:r>
        <w:rPr>
          <w:sz w:val="26"/>
          <w:szCs w:val="26"/>
          <w:u w:val="single"/>
        </w:rPr>
        <w:t>na odwrocie</w:t>
      </w:r>
      <w:r>
        <w:rPr>
          <w:sz w:val="26"/>
          <w:szCs w:val="26"/>
        </w:rPr>
        <w:t xml:space="preserve"> pracy plastycznej) według schematu: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1"/>
          <w:numId w:val="1"/>
        </w:numPr>
        <w:rPr/>
      </w:pPr>
      <w:r>
        <w:rPr>
          <w:b/>
          <w:sz w:val="26"/>
          <w:szCs w:val="26"/>
        </w:rPr>
        <w:t>imię, nazwisko, kategoria konkursowa, klasa</w:t>
      </w:r>
      <w:r>
        <w:rPr>
          <w:sz w:val="26"/>
          <w:szCs w:val="26"/>
        </w:rPr>
        <w:t xml:space="preserve"> uczestnika konkursu;</w:t>
      </w:r>
    </w:p>
    <w:p>
      <w:pPr>
        <w:pStyle w:val="Normal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nazwisko i telefon kontaktowy opiekuna artystycznego</w:t>
      </w:r>
      <w:r>
        <w:rPr>
          <w:sz w:val="26"/>
          <w:szCs w:val="26"/>
        </w:rPr>
        <w:t>, pod którego kierunkiem wykonywano pracę;</w:t>
      </w:r>
    </w:p>
    <w:p>
      <w:pPr>
        <w:pStyle w:val="Normal"/>
        <w:numPr>
          <w:ilvl w:val="1"/>
          <w:numId w:val="1"/>
        </w:numPr>
        <w:rPr/>
      </w:pPr>
      <w:r>
        <w:rPr>
          <w:b/>
          <w:sz w:val="26"/>
          <w:szCs w:val="26"/>
        </w:rPr>
        <w:t xml:space="preserve">pieczątka, nazwa, adres i telefon oraz e-mail szkoły </w:t>
      </w:r>
    </w:p>
    <w:p>
      <w:pPr>
        <w:pStyle w:val="Normal"/>
        <w:ind w:left="1440" w:hanging="0"/>
        <w:rPr/>
      </w:pPr>
      <w:r>
        <w:rPr>
          <w:i/>
          <w:sz w:val="26"/>
          <w:szCs w:val="26"/>
        </w:rPr>
        <w:t>Prace niewłaściwie podpisane będą dyskwalifikowane</w:t>
      </w:r>
      <w:r>
        <w:rPr>
          <w:sz w:val="26"/>
          <w:szCs w:val="26"/>
        </w:rPr>
        <w:t>.</w:t>
      </w:r>
    </w:p>
    <w:p>
      <w:pPr>
        <w:pStyle w:val="Normal"/>
        <w:ind w:left="144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Kryterium oceny będą:</w:t>
      </w:r>
    </w:p>
    <w:p>
      <w:pPr>
        <w:pStyle w:val="Normal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pomysłowość, trafność i poprawność ukazania tematu pracy;</w:t>
      </w:r>
    </w:p>
    <w:p>
      <w:pPr>
        <w:pStyle w:val="Normal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jakość i estetyka wykonania;</w:t>
      </w:r>
    </w:p>
    <w:p>
      <w:pPr>
        <w:pStyle w:val="Normal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oryginalność zastosowanej techniki plastycznej.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Prace ocenione będą w trzech  kategoriach konkursowych: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b/>
          <w:sz w:val="26"/>
          <w:szCs w:val="26"/>
        </w:rPr>
        <w:t>kategoria I</w:t>
      </w:r>
      <w:r>
        <w:rPr>
          <w:sz w:val="26"/>
          <w:szCs w:val="26"/>
        </w:rPr>
        <w:t xml:space="preserve"> – przedszkola, oddziały przedszkolne, zerówki</w:t>
      </w:r>
    </w:p>
    <w:p>
      <w:pPr>
        <w:pStyle w:val="ListParagraph"/>
        <w:numPr>
          <w:ilvl w:val="0"/>
          <w:numId w:val="2"/>
        </w:numPr>
        <w:rPr/>
      </w:pPr>
      <w:r>
        <w:rPr>
          <w:b/>
          <w:sz w:val="26"/>
          <w:szCs w:val="26"/>
        </w:rPr>
        <w:t>kategoria II</w:t>
      </w:r>
      <w:r>
        <w:rPr>
          <w:sz w:val="26"/>
          <w:szCs w:val="26"/>
        </w:rPr>
        <w:t xml:space="preserve"> - klasy I-III</w:t>
      </w:r>
    </w:p>
    <w:p>
      <w:pPr>
        <w:pStyle w:val="ListParagraph"/>
        <w:numPr>
          <w:ilvl w:val="0"/>
          <w:numId w:val="2"/>
        </w:numPr>
        <w:rPr/>
      </w:pPr>
      <w:r>
        <w:rPr>
          <w:b/>
          <w:sz w:val="26"/>
          <w:szCs w:val="26"/>
        </w:rPr>
        <w:t>kategoria III</w:t>
      </w:r>
      <w:r>
        <w:rPr>
          <w:sz w:val="26"/>
          <w:szCs w:val="26"/>
        </w:rPr>
        <w:t xml:space="preserve"> - klasy IV-VII 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6"/>
          <w:szCs w:val="26"/>
        </w:rPr>
        <w:t>Rozwiązanie konkursu przez powołane profesjonalne jury (doradca metodyczny nauczycieli plastyków- pani Anita Przybyszewska-Pietrasiak i przedstawiciel Galerii i Ośrodka Plastycznej Twórczości Dziecka w Toruniu) nastąpi 6</w:t>
      </w:r>
      <w:r>
        <w:rPr>
          <w:sz w:val="26"/>
          <w:szCs w:val="26"/>
          <w:u w:val="single"/>
        </w:rPr>
        <w:t xml:space="preserve"> grudnia 2017 roku</w:t>
      </w:r>
      <w:r>
        <w:rPr>
          <w:sz w:val="26"/>
          <w:szCs w:val="26"/>
        </w:rPr>
        <w:t xml:space="preserve"> w Szkole Podstawowej nr 8, gdzie wystawione będą wszystkie prace plastyczne.</w:t>
      </w:r>
    </w:p>
    <w:p>
      <w:pPr>
        <w:pStyle w:val="Normal"/>
        <w:numPr>
          <w:ilvl w:val="0"/>
          <w:numId w:val="1"/>
        </w:numPr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Wyniki konkursu zostaną umieszczone na stronie internetowej </w:t>
      </w:r>
      <w:r>
        <w:rPr>
          <w:rStyle w:val="Czeinternetowe"/>
          <w:color w:val="00000A"/>
          <w:sz w:val="26"/>
          <w:szCs w:val="26"/>
          <w:u w:val="none"/>
        </w:rPr>
        <w:t>www.szkola8.torun.pl</w:t>
      </w:r>
    </w:p>
    <w:p>
      <w:pPr>
        <w:pStyle w:val="Normal"/>
        <w:numPr>
          <w:ilvl w:val="0"/>
          <w:numId w:val="1"/>
        </w:numPr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Najciekawsze prace (wyłonione przez powołane jury) zostaną nagrodzone, a wręczenie nagród i pamiątkowych dyplomów laureatom oraz wyróżnionym w konkursie nastąpi podczas Uroczystej Gali </w:t>
      </w:r>
      <w:r>
        <w:rPr>
          <w:sz w:val="26"/>
          <w:szCs w:val="26"/>
          <w:u w:val="single"/>
        </w:rPr>
        <w:t>14 grudnia 201</w:t>
      </w:r>
      <w:r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 r.</w:t>
      </w:r>
      <w:r>
        <w:rPr>
          <w:sz w:val="26"/>
          <w:szCs w:val="26"/>
        </w:rPr>
        <w:t xml:space="preserve"> w Szkole Podstawowej nr 8 w Toruniu. </w:t>
      </w:r>
    </w:p>
    <w:p>
      <w:pPr>
        <w:pStyle w:val="Normal"/>
        <w:numPr>
          <w:ilvl w:val="0"/>
          <w:numId w:val="1"/>
        </w:numPr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Nagrodzone prace wystawione będą podczas wystawy pokonkursowej w Szkole Podstawowej nr 8 od 8 grudnia 2017 r. w holu głównym.</w:t>
      </w:r>
    </w:p>
    <w:p>
      <w:pPr>
        <w:pStyle w:val="Normal"/>
        <w:numPr>
          <w:ilvl w:val="0"/>
          <w:numId w:val="1"/>
        </w:numPr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Udział w konkursie jest jednoznaczny z wyrażeniem zgody na zaprezentowanie prac na wystawie pokonkursowej oraz przetwarzanie danych osobowych autorów prac na potrzeby konkursu.</w:t>
      </w:r>
    </w:p>
    <w:p>
      <w:pPr>
        <w:pStyle w:val="Normal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Organizator zastrzega sobie prawo zachowania na własność prac konkursowych.</w:t>
      </w:r>
    </w:p>
    <w:p>
      <w:pPr>
        <w:pStyle w:val="Normal"/>
        <w:numPr>
          <w:ilvl w:val="0"/>
          <w:numId w:val="1"/>
        </w:numPr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Wszelkich dodatkowych informacji udziela koordynator konkursu pod nr tel. 795 117 315.</w:t>
      </w:r>
    </w:p>
    <w:p>
      <w:pPr>
        <w:pStyle w:val="Normal"/>
        <w:ind w:left="4956" w:firstLine="708"/>
        <w:rPr/>
      </w:pPr>
      <w:r>
        <w:rPr>
          <w:u w:val="single"/>
        </w:rPr>
        <w:t>Koordynator konkursu:</w:t>
      </w:r>
    </w:p>
    <w:p>
      <w:pPr>
        <w:pStyle w:val="Normal"/>
        <w:rPr/>
      </w:pPr>
      <w:r>
        <w:rPr/>
        <w:t xml:space="preserve"> </w:t>
      </w:r>
      <w:r>
        <w:rPr/>
        <w:tab/>
        <w:tab/>
        <w:tab/>
        <w:tab/>
        <w:tab/>
        <w:tab/>
        <w:tab/>
        <w:t>Szkoła Podstawowa nr 8 w Toruniu</w:t>
      </w:r>
    </w:p>
    <w:p>
      <w:pPr>
        <w:pStyle w:val="Normal"/>
        <w:ind w:left="5664" w:hanging="0"/>
        <w:rPr/>
      </w:pPr>
      <w:r>
        <w:rPr/>
        <w:t>mgr Kamila Grochala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6"/>
        <w:b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  <w:sz w:val="26"/>
        <w:b/>
        <w:rFonts w:cs="Times New Roman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86d1f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retekstu"/>
    <w:semiHidden/>
    <w:qFormat/>
    <w:rsid w:val="00886d1f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styleId="Czeinternetowe" w:customStyle="1">
    <w:name w:val="Łącze internetowe"/>
    <w:semiHidden/>
    <w:rsid w:val="00886d1f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6d1f"/>
    <w:rPr>
      <w:rFonts w:ascii="Tahoma" w:hAnsi="Tahoma" w:eastAsia="Times New Roman" w:cs="Tahoma"/>
      <w:sz w:val="16"/>
      <w:szCs w:val="16"/>
      <w:lang w:eastAsia="pl-PL"/>
    </w:rPr>
  </w:style>
  <w:style w:type="character" w:styleId="ListLabel1" w:customStyle="1">
    <w:name w:val="ListLabel 1"/>
    <w:qFormat/>
    <w:rsid w:val="001554f9"/>
    <w:rPr>
      <w:rFonts w:eastAsia="Times New Roman" w:cs="Times New Roman"/>
      <w:b/>
      <w:sz w:val="26"/>
    </w:rPr>
  </w:style>
  <w:style w:type="character" w:styleId="ListLabel2" w:customStyle="1">
    <w:name w:val="ListLabel 2"/>
    <w:qFormat/>
    <w:rsid w:val="001554f9"/>
    <w:rPr>
      <w:rFonts w:cs="Courier New"/>
    </w:rPr>
  </w:style>
  <w:style w:type="character" w:styleId="ListLabel3" w:customStyle="1">
    <w:name w:val="ListLabel 3"/>
    <w:qFormat/>
    <w:rsid w:val="001554f9"/>
    <w:rPr>
      <w:rFonts w:cs="Times New Roman"/>
      <w:b/>
      <w:sz w:val="26"/>
    </w:rPr>
  </w:style>
  <w:style w:type="character" w:styleId="ListLabel4" w:customStyle="1">
    <w:name w:val="ListLabel 4"/>
    <w:qFormat/>
    <w:rsid w:val="001554f9"/>
    <w:rPr>
      <w:rFonts w:cs="Courier New"/>
    </w:rPr>
  </w:style>
  <w:style w:type="character" w:styleId="ListLabel5" w:customStyle="1">
    <w:name w:val="ListLabel 5"/>
    <w:qFormat/>
    <w:rsid w:val="001554f9"/>
    <w:rPr>
      <w:rFonts w:cs="Wingdings"/>
    </w:rPr>
  </w:style>
  <w:style w:type="character" w:styleId="ListLabel6" w:customStyle="1">
    <w:name w:val="ListLabel 6"/>
    <w:qFormat/>
    <w:rsid w:val="001554f9"/>
    <w:rPr>
      <w:rFonts w:cs="Symbol"/>
    </w:rPr>
  </w:style>
  <w:style w:type="character" w:styleId="ListLabel7" w:customStyle="1">
    <w:name w:val="ListLabel 7"/>
    <w:qFormat/>
    <w:rsid w:val="001554f9"/>
    <w:rPr>
      <w:rFonts w:cs="Times New Roman"/>
      <w:b/>
      <w:sz w:val="26"/>
    </w:rPr>
  </w:style>
  <w:style w:type="character" w:styleId="ListLabel8" w:customStyle="1">
    <w:name w:val="ListLabel 8"/>
    <w:qFormat/>
    <w:rsid w:val="001554f9"/>
    <w:rPr>
      <w:rFonts w:cs="Courier New"/>
    </w:rPr>
  </w:style>
  <w:style w:type="character" w:styleId="ListLabel9" w:customStyle="1">
    <w:name w:val="ListLabel 9"/>
    <w:qFormat/>
    <w:rsid w:val="001554f9"/>
    <w:rPr>
      <w:rFonts w:cs="Wingdings"/>
    </w:rPr>
  </w:style>
  <w:style w:type="character" w:styleId="ListLabel10" w:customStyle="1">
    <w:name w:val="ListLabel 10"/>
    <w:qFormat/>
    <w:rsid w:val="001554f9"/>
    <w:rPr>
      <w:rFonts w:cs="Symbol"/>
    </w:rPr>
  </w:style>
  <w:style w:type="character" w:styleId="ListLabel11">
    <w:name w:val="ListLabel 11"/>
    <w:qFormat/>
    <w:rPr>
      <w:rFonts w:cs="Times New Roman"/>
      <w:b/>
      <w:sz w:val="26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Treść tekstu"/>
    <w:basedOn w:val="Normal"/>
    <w:link w:val="TekstpodstawowyZnak"/>
    <w:semiHidden/>
    <w:rsid w:val="00886d1f"/>
    <w:pPr>
      <w:jc w:val="center"/>
    </w:pPr>
    <w:rPr>
      <w:b/>
      <w:bCs/>
      <w:sz w:val="28"/>
    </w:rPr>
  </w:style>
  <w:style w:type="paragraph" w:styleId="Lista">
    <w:name w:val="Lista"/>
    <w:basedOn w:val="Tretekstu"/>
    <w:rsid w:val="001554f9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1554f9"/>
    <w:pPr>
      <w:suppressLineNumbers/>
    </w:pPr>
    <w:rPr>
      <w:rFonts w:cs="Lucida Sans"/>
    </w:rPr>
  </w:style>
  <w:style w:type="paragraph" w:styleId="Gwka">
    <w:name w:val="Główka"/>
    <w:basedOn w:val="Normal"/>
    <w:qFormat/>
    <w:rsid w:val="001554f9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ygnatura">
    <w:name w:val="Sygnatura"/>
    <w:basedOn w:val="Normal"/>
    <w:rsid w:val="001554f9"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6d1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21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LibreOffice/5.0.4.2$Windows_x86 LibreOffice_project/2b9802c1994aa0b7dc6079e128979269cf95bc78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2017-10-16T10:05:00Z</dcterms:created>
  <dc:creator>Kamila</dc:creator>
  <dc:language>pl-PL</dc:language>
  <cp:lastPrinted>2017-10-11T20:27:00Z</cp:lastPrinted>
  <dcterms:modified xsi:type="dcterms:W3CDTF">2017-10-24T20:01:48Z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